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5EB" w:rsidRPr="006A55EB" w:rsidRDefault="006A55EB" w:rsidP="006A55EB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6A55EB">
        <w:rPr>
          <w:rFonts w:ascii="Calibri" w:eastAsia="Times New Roman" w:hAnsi="Calibri" w:cs="Calibri"/>
          <w:b/>
          <w:bCs/>
          <w:lang w:eastAsia="nl-NL"/>
        </w:rPr>
        <w:t>Zomeravondbridge in Sint Nicolaasga</w:t>
      </w:r>
    </w:p>
    <w:p w:rsidR="006A55EB" w:rsidRPr="006A55EB" w:rsidRDefault="006A55EB" w:rsidP="006A55EB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6A55EB">
        <w:rPr>
          <w:rFonts w:ascii="Calibri" w:eastAsia="Times New Roman" w:hAnsi="Calibri" w:cs="Calibri"/>
          <w:lang w:eastAsia="nl-NL"/>
        </w:rPr>
        <w:t>In de maanden juni, juli en augustus wordt er elke dinsdagavond zomeravondbridge gespeeld in Verenigingsgebouw Unitas, Omloop 1 in Sint Nicolaasga.</w:t>
      </w:r>
    </w:p>
    <w:p w:rsidR="006A55EB" w:rsidRPr="006A55EB" w:rsidRDefault="006A55EB" w:rsidP="006A55EB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6A55EB">
        <w:rPr>
          <w:rFonts w:ascii="Calibri" w:eastAsia="Times New Roman" w:hAnsi="Calibri" w:cs="Calibri"/>
          <w:lang w:eastAsia="nl-NL"/>
        </w:rPr>
        <w:t>De aanvang is om 19.30 uur, inschrijven kan vanaf 19.20 uur</w:t>
      </w:r>
      <w:r>
        <w:rPr>
          <w:rFonts w:ascii="Calibri" w:eastAsia="Times New Roman" w:hAnsi="Calibri" w:cs="Calibri"/>
          <w:lang w:eastAsia="nl-NL"/>
        </w:rPr>
        <w:t xml:space="preserve"> in de zaal</w:t>
      </w:r>
      <w:bookmarkStart w:id="0" w:name="_GoBack"/>
      <w:bookmarkEnd w:id="0"/>
      <w:r w:rsidRPr="006A55EB">
        <w:rPr>
          <w:rFonts w:ascii="Calibri" w:eastAsia="Times New Roman" w:hAnsi="Calibri" w:cs="Calibri"/>
          <w:lang w:eastAsia="nl-NL"/>
        </w:rPr>
        <w:t>.</w:t>
      </w:r>
    </w:p>
    <w:p w:rsidR="006A55EB" w:rsidRPr="006A55EB" w:rsidRDefault="006A55EB" w:rsidP="006A55EB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6A55EB">
        <w:rPr>
          <w:rFonts w:ascii="Calibri" w:eastAsia="Times New Roman" w:hAnsi="Calibri" w:cs="Calibri"/>
          <w:lang w:eastAsia="nl-NL"/>
        </w:rPr>
        <w:t>Het inschrijfgeld bedraagt € 8,00 per paar.</w:t>
      </w:r>
    </w:p>
    <w:p w:rsidR="006A55EB" w:rsidRPr="006A55EB" w:rsidRDefault="006A55EB" w:rsidP="006A55EB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6A55EB">
        <w:rPr>
          <w:rFonts w:ascii="Calibri" w:eastAsia="Times New Roman" w:hAnsi="Calibri" w:cs="Calibri"/>
          <w:lang w:eastAsia="nl-NL"/>
        </w:rPr>
        <w:t>De organisatie is in handen van Bridgeclub Langweer / Sint Nicolaasga</w:t>
      </w:r>
      <w:r w:rsidRPr="006A55EB">
        <w:rPr>
          <w:rFonts w:ascii="Calibri" w:eastAsia="Times New Roman" w:hAnsi="Calibri" w:cs="Calibri"/>
          <w:lang w:eastAsia="nl-NL"/>
        </w:rPr>
        <w:t>.</w:t>
      </w:r>
    </w:p>
    <w:p w:rsidR="00E9187F" w:rsidRPr="00AA13FB" w:rsidRDefault="00E9187F"/>
    <w:sectPr w:rsidR="00E9187F" w:rsidRPr="00AA1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FB"/>
    <w:rsid w:val="006A55EB"/>
    <w:rsid w:val="00864108"/>
    <w:rsid w:val="008726A6"/>
    <w:rsid w:val="00891D0A"/>
    <w:rsid w:val="00AA13FB"/>
    <w:rsid w:val="00B4023C"/>
    <w:rsid w:val="00E9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70CC"/>
  <w15:chartTrackingRefBased/>
  <w15:docId w15:val="{01CCDB8B-A0DA-44CF-96E2-59D99C6F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A5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6A55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4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Heddema</dc:creator>
  <cp:keywords/>
  <dc:description/>
  <cp:lastModifiedBy>Ida Heddema</cp:lastModifiedBy>
  <cp:revision>5</cp:revision>
  <dcterms:created xsi:type="dcterms:W3CDTF">2023-06-05T14:41:00Z</dcterms:created>
  <dcterms:modified xsi:type="dcterms:W3CDTF">2025-06-02T12:35:00Z</dcterms:modified>
</cp:coreProperties>
</file>