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jc w:val="right"/>
        <w:rPr>
          <w:color w:val="000000"/>
          <w:sz w:val="36"/>
          <w:szCs w:val="36"/>
        </w:rPr>
      </w:pPr>
      <w:r>
        <w:rPr>
          <w:color w:val="000000"/>
          <w:sz w:val="36"/>
          <w:szCs w:val="36"/>
        </w:rPr>
      </w:r>
    </w:p>
    <w:p>
      <w:pPr>
        <w:pStyle w:val="NormalWeb"/>
        <w:rPr>
          <w:color w:val="000000"/>
          <w:sz w:val="28"/>
          <w:szCs w:val="28"/>
        </w:rPr>
      </w:pPr>
      <w:r>
        <w:rPr>
          <w:color w:val="000000"/>
          <w:sz w:val="28"/>
          <w:szCs w:val="28"/>
        </w:rPr>
      </w:r>
    </w:p>
    <w:p>
      <w:pPr>
        <w:pStyle w:val="NormalWeb"/>
        <w:rPr>
          <w:color w:val="000000"/>
          <w:sz w:val="22"/>
          <w:szCs w:val="22"/>
        </w:rPr>
      </w:pPr>
      <w:r>
        <w:rPr>
          <w:color w:val="000000"/>
          <w:sz w:val="28"/>
          <w:szCs w:val="28"/>
        </w:rPr>
        <w:t>Zaterdag 18 januari 2025 organiseert Bridgeclub Heksentoer weer haar jaarlijkse winterkroegendrive in 8 verschillende horecagelegenheden in het gezellige centrum van Oudewater.</w:t>
      </w:r>
    </w:p>
    <w:p>
      <w:pPr>
        <w:pStyle w:val="NormalWeb"/>
        <w:rPr>
          <w:color w:val="000000"/>
          <w:sz w:val="22"/>
          <w:szCs w:val="22"/>
        </w:rPr>
      </w:pPr>
      <w:r>
        <w:rPr>
          <w:color w:val="000000"/>
          <w:sz w:val="28"/>
          <w:szCs w:val="28"/>
        </w:rPr>
        <w:t> </w:t>
      </w:r>
    </w:p>
    <w:p>
      <w:pPr>
        <w:pStyle w:val="NormalWeb"/>
        <w:rPr>
          <w:color w:val="000000"/>
          <w:sz w:val="28"/>
          <w:szCs w:val="28"/>
        </w:rPr>
      </w:pPr>
      <w:r>
        <w:rPr>
          <w:color w:val="000000"/>
          <w:sz w:val="28"/>
          <w:szCs w:val="28"/>
        </w:rPr>
        <w:t>Aanvang: 12.00 uur. Tussen 11.00 uur en 11.45 uur kunt u uw loopbriefje ophalen in het Zalencentrum, Westsingel 2, 3421 TJ Oudewater (telefoon: 0348 561499).</w:t>
      </w:r>
    </w:p>
    <w:p>
      <w:pPr>
        <w:pStyle w:val="NormalWeb"/>
        <w:rPr>
          <w:color w:val="000000"/>
          <w:sz w:val="22"/>
          <w:szCs w:val="22"/>
        </w:rPr>
      </w:pPr>
      <w:r>
        <w:rPr>
          <w:color w:val="000000"/>
          <w:sz w:val="28"/>
          <w:szCs w:val="28"/>
        </w:rPr>
        <w:t>Er worden 6 ronden van 4 spellen in zes verschillende lokaliteiten gespeeld.</w:t>
      </w:r>
    </w:p>
    <w:p>
      <w:pPr>
        <w:pStyle w:val="NormalWeb"/>
        <w:rPr>
          <w:color w:val="000000"/>
          <w:sz w:val="22"/>
          <w:szCs w:val="22"/>
        </w:rPr>
      </w:pPr>
      <w:r>
        <w:rPr>
          <w:color w:val="000000"/>
          <w:sz w:val="28"/>
          <w:szCs w:val="28"/>
        </w:rPr>
        <w:t>Na de tweede ronde (om 13.20 uur), wordt er een lunch geserveerd in de lokaliteit waar u op dat moment bent.</w:t>
      </w:r>
    </w:p>
    <w:p>
      <w:pPr>
        <w:pStyle w:val="NormalWeb"/>
        <w:rPr>
          <w:color w:val="000000"/>
          <w:sz w:val="22"/>
          <w:szCs w:val="22"/>
        </w:rPr>
      </w:pPr>
      <w:r>
        <w:rPr>
          <w:color w:val="000000"/>
          <w:sz w:val="28"/>
          <w:szCs w:val="28"/>
        </w:rPr>
        <w:t>Om 14.20 uur vangt de derde ronde aan en om 17.00 uur moet u het laatste spel gespeeld hebben. Daarna is het verzamelen in het Zalencentrum, waar om 17.30 uur de uitslag bekend wordt gemaakt.</w:t>
      </w:r>
    </w:p>
    <w:p>
      <w:pPr>
        <w:pStyle w:val="NormalWeb"/>
        <w:rPr>
          <w:color w:val="000000"/>
          <w:sz w:val="22"/>
          <w:szCs w:val="22"/>
        </w:rPr>
      </w:pPr>
      <w:r>
        <w:rPr>
          <w:color w:val="000000"/>
          <w:sz w:val="28"/>
          <w:szCs w:val="28"/>
        </w:rPr>
        <w:t> </w:t>
      </w:r>
    </w:p>
    <w:p>
      <w:pPr>
        <w:pStyle w:val="NormalWeb"/>
        <w:rPr>
          <w:color w:val="000000"/>
          <w:sz w:val="22"/>
          <w:szCs w:val="22"/>
        </w:rPr>
      </w:pPr>
      <w:r>
        <w:rPr>
          <w:color w:val="000000"/>
          <w:sz w:val="28"/>
          <w:szCs w:val="28"/>
        </w:rPr>
        <w:t xml:space="preserve">De kosten van deelname bedragen 62,50 € per paar. </w:t>
      </w:r>
      <w:r>
        <w:rPr>
          <w:rFonts w:eastAsia="Times New Roman"/>
          <w:color w:val="000000"/>
          <w:sz w:val="28"/>
          <w:szCs w:val="28"/>
        </w:rPr>
        <w:t>Voor iedere deelnemer is er een lunch en twee keer een gratis consumptie in een lokaliteit.</w:t>
      </w:r>
    </w:p>
    <w:p>
      <w:pPr>
        <w:pStyle w:val="NormalWeb"/>
        <w:rPr>
          <w:color w:val="000000"/>
          <w:sz w:val="22"/>
          <w:szCs w:val="22"/>
        </w:rPr>
      </w:pPr>
      <w:r>
        <w:rPr>
          <w:color w:val="000000"/>
          <w:sz w:val="28"/>
          <w:szCs w:val="28"/>
        </w:rPr>
        <w:t>Het is dit jaar de dertigste keer dat Bridgeclub Heksentoer de winterkroegendrive organiseert. Het maximum aantal paren bedraagt 120 en bij onvoldoende belangstelling gaat de drive niet door en wordt het inschrijfgeld gerestitueerd.</w:t>
      </w:r>
    </w:p>
    <w:p>
      <w:pPr>
        <w:pStyle w:val="NormalWeb"/>
        <w:rPr>
          <w:color w:val="000000"/>
          <w:sz w:val="28"/>
          <w:szCs w:val="28"/>
        </w:rPr>
      </w:pPr>
      <w:r>
        <w:rPr>
          <w:color w:val="000000"/>
          <w:sz w:val="28"/>
          <w:szCs w:val="28"/>
        </w:rPr>
      </w:r>
    </w:p>
    <w:p>
      <w:pPr>
        <w:pStyle w:val="NormalWeb"/>
        <w:rPr>
          <w:color w:val="000000"/>
          <w:sz w:val="28"/>
          <w:szCs w:val="28"/>
        </w:rPr>
      </w:pPr>
      <w:r>
        <w:rPr>
          <w:color w:val="000000"/>
          <w:sz w:val="28"/>
          <w:szCs w:val="28"/>
        </w:rPr>
        <w:t xml:space="preserve">Inschrijven via de agenda van de Nederlandse Bridgebond </w:t>
        <w:br/>
      </w:r>
    </w:p>
    <w:p>
      <w:pPr>
        <w:pStyle w:val="NormalWeb"/>
        <w:rPr>
          <w:color w:val="000000"/>
          <w:sz w:val="28"/>
          <w:szCs w:val="28"/>
        </w:rPr>
      </w:pPr>
      <w:hyperlink r:id="rId2">
        <w:r>
          <w:rPr>
            <w:rStyle w:val="Hyperlink"/>
            <w:color w:val="000000"/>
            <w:sz w:val="28"/>
            <w:szCs w:val="28"/>
          </w:rPr>
          <w:t>https://2046.bridge.nl/evenement/229518</w:t>
        </w:r>
      </w:hyperlink>
      <w:hyperlink r:id="rId3">
        <w:r>
          <w:rPr>
            <w:rStyle w:val="Hyperlink"/>
            <w:color w:val="000000"/>
            <w:sz w:val="28"/>
            <w:szCs w:val="28"/>
          </w:rPr>
          <w:t>/</w:t>
        </w:r>
      </w:hyperlink>
    </w:p>
    <w:p>
      <w:pPr>
        <w:pStyle w:val="NormalWeb"/>
        <w:rPr>
          <w:color w:val="000000"/>
          <w:sz w:val="28"/>
          <w:szCs w:val="28"/>
        </w:rPr>
      </w:pPr>
      <w:r>
        <w:rPr/>
      </w:r>
    </w:p>
    <w:p>
      <w:pPr>
        <w:pStyle w:val="NormalWeb"/>
        <w:rPr>
          <w:color w:val="000000"/>
          <w:sz w:val="28"/>
          <w:szCs w:val="28"/>
        </w:rPr>
      </w:pPr>
      <w:r>
        <w:rPr>
          <w:color w:val="000000"/>
          <w:sz w:val="28"/>
          <w:szCs w:val="28"/>
        </w:rPr>
        <w:t xml:space="preserve">of u kunt een e-mail sturen naar: </w:t>
      </w:r>
      <w:hyperlink r:id="rId4">
        <w:r>
          <w:rPr>
            <w:rStyle w:val="Hyperlink"/>
            <w:sz w:val="28"/>
            <w:szCs w:val="28"/>
          </w:rPr>
          <w:t>heksentoer@hotmail.nl</w:t>
        </w:r>
      </w:hyperlink>
      <w:r>
        <w:rPr>
          <w:color w:val="000000"/>
          <w:sz w:val="28"/>
          <w:szCs w:val="28"/>
        </w:rPr>
        <w:t xml:space="preserve">  met vermelding van uw namen en eventuele bondsnummers.</w:t>
        <w:br/>
      </w:r>
    </w:p>
    <w:p>
      <w:pPr>
        <w:pStyle w:val="NormalWeb"/>
        <w:rPr>
          <w:color w:val="000000"/>
          <w:sz w:val="28"/>
          <w:szCs w:val="28"/>
        </w:rPr>
      </w:pPr>
      <w:r>
        <w:rPr>
          <w:color w:val="000000"/>
          <w:sz w:val="28"/>
          <w:szCs w:val="28"/>
        </w:rPr>
        <w:t>U krijgt altijd een bevestiging van ontvangst van uw inschrijving en wanneer u heeft betaald uw deelnamenummer.</w:t>
      </w:r>
    </w:p>
    <w:p>
      <w:pPr>
        <w:pStyle w:val="NormalWeb"/>
        <w:rPr>
          <w:color w:val="000000"/>
          <w:sz w:val="22"/>
          <w:szCs w:val="22"/>
        </w:rPr>
      </w:pPr>
      <w:r>
        <w:rPr>
          <w:color w:val="000000"/>
          <w:sz w:val="28"/>
          <w:szCs w:val="28"/>
        </w:rPr>
        <w:t xml:space="preserve"> </w:t>
      </w:r>
    </w:p>
    <w:p>
      <w:pPr>
        <w:pStyle w:val="NormalWeb"/>
        <w:rPr>
          <w:color w:val="000000"/>
          <w:sz w:val="22"/>
          <w:szCs w:val="22"/>
        </w:rPr>
      </w:pPr>
      <w:r>
        <w:rPr>
          <w:color w:val="000000"/>
          <w:sz w:val="28"/>
          <w:szCs w:val="28"/>
        </w:rPr>
        <w:t>De inschrijving geschiedt in volgorde van binnenkomst van betaling.</w:t>
      </w:r>
    </w:p>
    <w:p>
      <w:pPr>
        <w:pStyle w:val="NormalWeb"/>
        <w:rPr>
          <w:color w:val="000000"/>
          <w:sz w:val="22"/>
          <w:szCs w:val="22"/>
        </w:rPr>
      </w:pPr>
      <w:r>
        <w:rPr>
          <w:color w:val="000000"/>
          <w:sz w:val="28"/>
          <w:szCs w:val="28"/>
        </w:rPr>
        <w:t>Het rekeningnummer van bridgeclub Heksentoer Oudewater is:</w:t>
        <w:br/>
      </w:r>
      <w:r>
        <w:rPr>
          <w:b/>
          <w:bCs/>
          <w:color w:val="000000"/>
          <w:sz w:val="32"/>
          <w:szCs w:val="28"/>
        </w:rPr>
        <w:t>NL52 RABO 0352 3130 13</w:t>
      </w:r>
      <w:r>
        <w:rPr>
          <w:color w:val="000000"/>
          <w:sz w:val="32"/>
          <w:szCs w:val="28"/>
        </w:rPr>
        <w:t>.</w:t>
      </w:r>
    </w:p>
    <w:p>
      <w:pPr>
        <w:pStyle w:val="NormalWeb"/>
        <w:rPr>
          <w:color w:val="000000"/>
          <w:sz w:val="22"/>
          <w:szCs w:val="22"/>
        </w:rPr>
      </w:pPr>
      <w:r>
        <w:rPr>
          <w:color w:val="000000"/>
          <w:sz w:val="28"/>
          <w:szCs w:val="28"/>
        </w:rPr>
        <w:t>Graag uw namen vermelden bij de betaling.</w:t>
      </w:r>
    </w:p>
    <w:p>
      <w:pPr>
        <w:pStyle w:val="NormalWeb"/>
        <w:rPr>
          <w:color w:val="000000"/>
          <w:sz w:val="22"/>
          <w:szCs w:val="22"/>
        </w:rPr>
      </w:pPr>
      <w:r>
        <w:rPr>
          <w:color w:val="000000"/>
          <w:sz w:val="28"/>
          <w:szCs w:val="28"/>
        </w:rPr>
        <w:t> </w:t>
      </w:r>
    </w:p>
    <w:p>
      <w:pPr>
        <w:pStyle w:val="NormalWeb"/>
        <w:rPr>
          <w:color w:val="000000"/>
          <w:sz w:val="22"/>
          <w:szCs w:val="22"/>
        </w:rPr>
      </w:pPr>
      <w:r>
        <w:rPr>
          <w:color w:val="000000"/>
          <w:sz w:val="28"/>
          <w:szCs w:val="28"/>
        </w:rPr>
        <w:t>Organisatoren van deze drive zijn Wil Schenk, Wim van der Horst,  Frank Mulder en Henny van den Heuvel.</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8" w:right="1418" w:gutter="0" w:header="709" w:top="1985"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color="auto" w:fill="FFFFFF"/>
      <w:rPr>
        <w:rFonts w:ascii="Times New Roman" w:hAnsi="Times New Roman" w:eastAsia="Times New Roman" w:cs="Times New Roman"/>
        <w:i/>
        <w:i/>
        <w:iCs/>
        <w:color w:val="444444"/>
        <w:lang w:eastAsia="nl-NL"/>
      </w:rPr>
    </w:pPr>
    <w:r>
      <w:rPr>
        <w:rFonts w:eastAsia="Times New Roman" w:cs="Arial" w:ascii="Arial" w:hAnsi="Arial"/>
        <w:i/>
        <w:iCs/>
        <w:color w:val="000000"/>
        <w:sz w:val="16"/>
        <w:szCs w:val="16"/>
        <w:lang w:eastAsia="nl-NL"/>
      </w:rPr>
      <w:t>Wanneer u aangeeft dat u geen e-mail van ons meer wenst te ontvangen, zullen wij u uit onze e-mail-lijst verwijderen.</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hd w:val="clear" w:color="auto" w:fill="FFFFFF"/>
      <w:rPr>
        <w:rFonts w:ascii="Times New Roman" w:hAnsi="Times New Roman" w:eastAsia="Times New Roman" w:cs="Times New Roman"/>
        <w:i/>
        <w:i/>
        <w:iCs/>
        <w:color w:val="444444"/>
        <w:lang w:eastAsia="nl-NL"/>
      </w:rPr>
    </w:pPr>
    <w:r>
      <w:rPr>
        <w:rFonts w:eastAsia="Times New Roman" w:cs="Arial" w:ascii="Arial" w:hAnsi="Arial"/>
        <w:i/>
        <w:iCs/>
        <w:color w:val="000000"/>
        <w:sz w:val="16"/>
        <w:szCs w:val="16"/>
        <w:lang w:eastAsia="nl-NL"/>
      </w:rPr>
      <w:t>Wanneer u aangeeft dat u geen e-mail van ons meer wenst te ontvangen, zullen wij u uit onze e-mail-lijst verwijderen.</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tabs>
        <w:tab w:val="clear" w:pos="708"/>
        <w:tab w:val="left" w:pos="990" w:leader="none"/>
        <w:tab w:val="center" w:pos="4536" w:leader="none"/>
      </w:tabs>
      <w:jc w:val="center"/>
      <w:rPr>
        <w:color w:val="000000"/>
        <w:sz w:val="36"/>
        <w:szCs w:val="36"/>
      </w:rPr>
    </w:pPr>
    <w:r>
      <w:rPr>
        <w:color w:val="000000"/>
        <w:sz w:val="36"/>
        <w:szCs w:val="36"/>
      </w:rPr>
      <w:drawing>
        <wp:anchor behindDoc="1" distT="0" distB="0" distL="0" distR="0" simplePos="0" locked="0" layoutInCell="1" allowOverlap="1" relativeHeight="2">
          <wp:simplePos x="0" y="0"/>
          <wp:positionH relativeFrom="column">
            <wp:posOffset>5080</wp:posOffset>
          </wp:positionH>
          <wp:positionV relativeFrom="paragraph">
            <wp:posOffset>3810</wp:posOffset>
          </wp:positionV>
          <wp:extent cx="1418590" cy="887095"/>
          <wp:effectExtent l="0" t="0" r="0" b="0"/>
          <wp:wrapNone/>
          <wp:docPr id="1" name="Afbeelding 1" descr="Afbeelding met tekening,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 schets, clipart, illustratie&#10;&#10;Automatisch gegenereerde beschrijving"/>
                  <pic:cNvPicPr>
                    <a:picLocks noChangeAspect="1" noChangeArrowheads="1"/>
                  </pic:cNvPicPr>
                </pic:nvPicPr>
                <pic:blipFill>
                  <a:blip r:embed="rId1"/>
                  <a:stretch>
                    <a:fillRect/>
                  </a:stretch>
                </pic:blipFill>
                <pic:spPr bwMode="auto">
                  <a:xfrm>
                    <a:off x="0" y="0"/>
                    <a:ext cx="1418590" cy="887095"/>
                  </a:xfrm>
                  <a:prstGeom prst="rect">
                    <a:avLst/>
                  </a:prstGeom>
                  <a:noFill/>
                </pic:spPr>
              </pic:pic>
            </a:graphicData>
          </a:graphic>
        </wp:anchor>
      </w:drawing>
    </w:r>
  </w:p>
  <w:p>
    <w:pPr>
      <w:pStyle w:val="NormalWeb"/>
      <w:tabs>
        <w:tab w:val="clear" w:pos="708"/>
        <w:tab w:val="left" w:pos="990" w:leader="none"/>
        <w:tab w:val="center" w:pos="4536" w:leader="none"/>
      </w:tabs>
      <w:jc w:val="center"/>
      <w:rPr>
        <w:color w:val="000000"/>
        <w:sz w:val="36"/>
        <w:szCs w:val="36"/>
      </w:rPr>
    </w:pPr>
    <w:r>
      <w:rPr>
        <w:color w:val="000000"/>
        <w:sz w:val="36"/>
        <w:szCs w:val="36"/>
      </w:rPr>
      <w:t xml:space="preserve">        </w:t>
    </w:r>
    <w:r>
      <w:rPr>
        <w:color w:val="000000"/>
        <w:sz w:val="36"/>
        <w:szCs w:val="36"/>
      </w:rPr>
      <w:t>Bridgeclub Heksentoer, Oudewater</w:t>
    </w:r>
  </w:p>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tabs>
        <w:tab w:val="clear" w:pos="708"/>
        <w:tab w:val="left" w:pos="990" w:leader="none"/>
        <w:tab w:val="center" w:pos="4536" w:leader="none"/>
      </w:tabs>
      <w:jc w:val="center"/>
      <w:rPr>
        <w:color w:val="000000"/>
        <w:sz w:val="36"/>
        <w:szCs w:val="36"/>
      </w:rPr>
    </w:pPr>
    <w:r>
      <w:rPr>
        <w:color w:val="000000"/>
        <w:sz w:val="36"/>
        <w:szCs w:val="36"/>
      </w:rPr>
      <w:drawing>
        <wp:anchor behindDoc="1" distT="0" distB="0" distL="0" distR="0" simplePos="0" locked="0" layoutInCell="1" allowOverlap="1" relativeHeight="2">
          <wp:simplePos x="0" y="0"/>
          <wp:positionH relativeFrom="column">
            <wp:posOffset>5080</wp:posOffset>
          </wp:positionH>
          <wp:positionV relativeFrom="paragraph">
            <wp:posOffset>3810</wp:posOffset>
          </wp:positionV>
          <wp:extent cx="1418590" cy="887095"/>
          <wp:effectExtent l="0" t="0" r="0" b="0"/>
          <wp:wrapNone/>
          <wp:docPr id="2" name="Afbeelding 1" descr="Afbeelding met tekening, schets, clipar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descr="Afbeelding met tekening, schets, clipart, illustratie&#10;&#10;Automatisch gegenereerde beschrijving"/>
                  <pic:cNvPicPr>
                    <a:picLocks noChangeAspect="1" noChangeArrowheads="1"/>
                  </pic:cNvPicPr>
                </pic:nvPicPr>
                <pic:blipFill>
                  <a:blip r:embed="rId1"/>
                  <a:stretch>
                    <a:fillRect/>
                  </a:stretch>
                </pic:blipFill>
                <pic:spPr bwMode="auto">
                  <a:xfrm>
                    <a:off x="0" y="0"/>
                    <a:ext cx="1418590" cy="887095"/>
                  </a:xfrm>
                  <a:prstGeom prst="rect">
                    <a:avLst/>
                  </a:prstGeom>
                  <a:noFill/>
                </pic:spPr>
              </pic:pic>
            </a:graphicData>
          </a:graphic>
        </wp:anchor>
      </w:drawing>
    </w:r>
  </w:p>
  <w:p>
    <w:pPr>
      <w:pStyle w:val="NormalWeb"/>
      <w:tabs>
        <w:tab w:val="clear" w:pos="708"/>
        <w:tab w:val="left" w:pos="990" w:leader="none"/>
        <w:tab w:val="center" w:pos="4536" w:leader="none"/>
      </w:tabs>
      <w:jc w:val="center"/>
      <w:rPr>
        <w:color w:val="000000"/>
        <w:sz w:val="36"/>
        <w:szCs w:val="36"/>
      </w:rPr>
    </w:pPr>
    <w:r>
      <w:rPr>
        <w:color w:val="000000"/>
        <w:sz w:val="36"/>
        <w:szCs w:val="36"/>
      </w:rPr>
      <w:t xml:space="preserve">        </w:t>
    </w:r>
    <w:r>
      <w:rPr>
        <w:color w:val="000000"/>
        <w:sz w:val="36"/>
        <w:szCs w:val="36"/>
      </w:rPr>
      <w:t>Bridgeclub Heksentoer, Oudewater</w:t>
    </w:r>
  </w:p>
  <w:p>
    <w:pPr>
      <w:pStyle w:val="Header"/>
      <w:jc w:val="cent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595f9a"/>
    <w:rPr>
      <w:color w:val="0000FF"/>
      <w:u w:val="single"/>
    </w:rPr>
  </w:style>
  <w:style w:type="character" w:styleId="UnresolvedMention">
    <w:name w:val="Unresolved Mention"/>
    <w:basedOn w:val="DefaultParagraphFont"/>
    <w:uiPriority w:val="99"/>
    <w:semiHidden/>
    <w:unhideWhenUsed/>
    <w:qFormat/>
    <w:rsid w:val="002b0d49"/>
    <w:rPr>
      <w:color w:val="605E5C"/>
      <w:shd w:fill="E1DFDD" w:val="clear"/>
    </w:rPr>
  </w:style>
  <w:style w:type="character" w:styleId="FollowedHyperlink">
    <w:name w:val="FollowedHyperlink"/>
    <w:basedOn w:val="DefaultParagraphFont"/>
    <w:uiPriority w:val="99"/>
    <w:semiHidden/>
    <w:unhideWhenUsed/>
    <w:rsid w:val="001d1b4d"/>
    <w:rPr>
      <w:color w:themeColor="followedHyperlink" w:val="800080"/>
      <w:u w:val="single"/>
    </w:rPr>
  </w:style>
  <w:style w:type="character" w:styleId="KoptekstChar" w:customStyle="1">
    <w:name w:val="Koptekst Char"/>
    <w:basedOn w:val="DefaultParagraphFont"/>
    <w:uiPriority w:val="99"/>
    <w:qFormat/>
    <w:rsid w:val="00993c3c"/>
    <w:rPr/>
  </w:style>
  <w:style w:type="character" w:styleId="VoettekstChar" w:customStyle="1">
    <w:name w:val="Voettekst Char"/>
    <w:basedOn w:val="DefaultParagraphFont"/>
    <w:uiPriority w:val="99"/>
    <w:qFormat/>
    <w:rsid w:val="00993c3c"/>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Hyperlink">
    <w:name w:val="Hyperlink"/>
    <w:rPr>
      <w:color w:val="000080"/>
      <w:u w:val="single"/>
    </w:rPr>
  </w:style>
  <w:style w:type="paragraph" w:styleId="Kop">
    <w:name w:val="Kop"/>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595f9a"/>
    <w:pPr/>
    <w:rPr>
      <w:rFonts w:ascii="Times New Roman" w:hAnsi="Times New Roman" w:cs="Times New Roman"/>
      <w:sz w:val="24"/>
      <w:szCs w:val="24"/>
      <w:lang w:eastAsia="nl-NL"/>
    </w:rPr>
  </w:style>
  <w:style w:type="paragraph" w:styleId="Koptekstenvoettekst">
    <w:name w:val="Koptekst en voettekst"/>
    <w:basedOn w:val="Normal"/>
    <w:qFormat/>
    <w:pPr/>
    <w:rPr/>
  </w:style>
  <w:style w:type="paragraph" w:styleId="Header">
    <w:name w:val="header"/>
    <w:basedOn w:val="Normal"/>
    <w:link w:val="KoptekstChar"/>
    <w:uiPriority w:val="99"/>
    <w:unhideWhenUsed/>
    <w:rsid w:val="00993c3c"/>
    <w:pPr>
      <w:tabs>
        <w:tab w:val="clear" w:pos="708"/>
        <w:tab w:val="center" w:pos="4536" w:leader="none"/>
        <w:tab w:val="right" w:pos="9072" w:leader="none"/>
      </w:tabs>
    </w:pPr>
    <w:rPr/>
  </w:style>
  <w:style w:type="paragraph" w:styleId="Footer">
    <w:name w:val="footer"/>
    <w:basedOn w:val="Normal"/>
    <w:link w:val="VoettekstChar"/>
    <w:uiPriority w:val="99"/>
    <w:unhideWhenUsed/>
    <w:rsid w:val="00993c3c"/>
    <w:pPr>
      <w:tabs>
        <w:tab w:val="clear" w:pos="708"/>
        <w:tab w:val="center" w:pos="4536" w:leader="none"/>
        <w:tab w:val="right" w:pos="9072" w:leader="none"/>
      </w:tabs>
    </w:pPr>
    <w:rPr/>
  </w:style>
  <w:style w:type="numbering" w:styleId="Geenlijst" w:default="1">
    <w:name w:val="Geen lij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2046.bridge.nl/evenement/229518" TargetMode="External"/><Relationship Id="rId3" Type="http://schemas.openxmlformats.org/officeDocument/2006/relationships/hyperlink" Target="https://2046.bridge.nl/evenement/229518/" TargetMode="External"/><Relationship Id="rId4" Type="http://schemas.openxmlformats.org/officeDocument/2006/relationships/hyperlink" Target="mailto:heksentoer@hotmail.nl"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Kantoor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LibreOffice/24.8.0.3$Windows_X86_64 LibreOffice_project/0bdf1299c94fe897b119f97f3c613e9dca6be583</Application>
  <AppVersion>15.0000</AppVersion>
  <Pages>1</Pages>
  <Words>306</Words>
  <Characters>1700</Characters>
  <CharactersWithSpaces>2012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2023-10-13T12:10:00Z</dcterms:created>
  <dc:creator>Henny van den Heuvel</dc:creator>
  <dc:description/>
  <dc:language>nl-NL</dc:language>
  <cp:lastModifiedBy/>
  <cp:lastPrinted>2023-10-16T12:30:00Z</cp:lastPrinted>
  <dcterms:modified xsi:type="dcterms:W3CDTF">2024-11-05T17:42:03Z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