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4E6C" w14:textId="77777777" w:rsidR="00D759DB" w:rsidRDefault="00D759DB">
      <w:r w:rsidRPr="00FD14B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665F85A" wp14:editId="10F54AA6">
            <wp:simplePos x="0" y="0"/>
            <wp:positionH relativeFrom="margin">
              <wp:posOffset>1685925</wp:posOffset>
            </wp:positionH>
            <wp:positionV relativeFrom="paragraph">
              <wp:posOffset>39370</wp:posOffset>
            </wp:positionV>
            <wp:extent cx="1600200" cy="818202"/>
            <wp:effectExtent l="0" t="0" r="0" b="1270"/>
            <wp:wrapSquare wrapText="bothSides"/>
            <wp:docPr id="5" name="Afbeelding 5" descr="C:\MIJN DOCUMENTEN\Bridge\19e Nijverdalse Horeca Bridgedrive\Logo's bridgeclubs\logo B.C. De Heuvel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JN DOCUMENTEN\Bridge\19e Nijverdalse Horeca Bridgedrive\Logo's bridgeclubs\logo B.C. De Heuvelru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4C8">
        <w:t xml:space="preserve">                                   </w:t>
      </w:r>
    </w:p>
    <w:p w14:paraId="68C94B71" w14:textId="77777777" w:rsidR="00D759DB" w:rsidRDefault="00D759DB"/>
    <w:p w14:paraId="0D600F76" w14:textId="77777777" w:rsidR="008214C8" w:rsidRDefault="008214C8">
      <w:r>
        <w:t xml:space="preserve">         </w:t>
      </w:r>
      <w:r w:rsidR="00D759DB">
        <w:rPr>
          <w:noProof/>
        </w:rPr>
        <w:drawing>
          <wp:inline distT="0" distB="0" distL="0" distR="0" wp14:anchorId="2D3D6D64" wp14:editId="289A59D0">
            <wp:extent cx="2352675" cy="1619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9DB">
        <w:t xml:space="preserve">                               </w:t>
      </w:r>
      <w:r w:rsidR="00D759DB">
        <w:rPr>
          <w:noProof/>
        </w:rPr>
        <w:drawing>
          <wp:inline distT="0" distB="0" distL="0" distR="0" wp14:anchorId="44745B27" wp14:editId="3ED9B1CC">
            <wp:extent cx="2190750" cy="14382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DDA70" w14:textId="77777777" w:rsidR="008214C8" w:rsidRDefault="008214C8"/>
    <w:p w14:paraId="14F1D9D9" w14:textId="77777777" w:rsidR="008214C8" w:rsidRDefault="008214C8"/>
    <w:p w14:paraId="1D3F2789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  <w:sz w:val="21"/>
          <w:szCs w:val="21"/>
          <w:shd w:val="clear" w:color="auto" w:fill="FFFFFF"/>
        </w:rPr>
        <w:t>Nijverdal is als fabrieks</w:t>
      </w:r>
      <w:hyperlink r:id="rId7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arbeidersdorp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 gesticht door de </w:t>
      </w:r>
      <w:hyperlink r:id="rId8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Nederlandsche </w:t>
        </w:r>
        <w:proofErr w:type="spellStart"/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Handel-Maatschappij</w:t>
        </w:r>
        <w:proofErr w:type="spellEnd"/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, in 1836. Rond 1850 openden de gebroeders </w:t>
      </w:r>
      <w:hyperlink r:id="rId9" w:tooltip="G. en H. Salomonson (de pagina bestaat niet)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G. en H. </w:t>
        </w:r>
        <w:proofErr w:type="spellStart"/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Salomonson</w:t>
        </w:r>
        <w:proofErr w:type="spellEnd"/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 de </w:t>
      </w:r>
      <w:hyperlink r:id="rId10" w:tooltip="Koninklijke Stoomweverij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Koninklijke Stoomweverij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, die later uitgroeide tot </w:t>
      </w:r>
      <w:hyperlink r:id="rId11" w:tooltip="Koninklijke Ten Cate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Koninklijke Ten Cate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. Hierdoor kwam er een einde aan de </w:t>
      </w:r>
      <w:hyperlink r:id="rId12" w:tooltip="Huisnijverheid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thuisnijverheid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. De </w:t>
      </w:r>
      <w:hyperlink r:id="rId13" w:tooltip="Textielnijverheid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textielnijverheid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 domineerde de plaats gedurende meer dan honderd jaar. Nijverdal is de enige plaats in Nederland waar (tevergeefs) naar </w:t>
      </w:r>
      <w:hyperlink r:id="rId14" w:tooltip="Goud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goud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 gedolven is</w:t>
      </w:r>
    </w:p>
    <w:p w14:paraId="1ADC741C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>Inmiddels zijn Nijverdal met Hellendoorn uitgegroeid tot een gastvrije winkel- en industriestadje in een fantastische heuvelachtige omgeving</w:t>
      </w:r>
      <w:r w:rsidR="00B73B04" w:rsidRPr="00090618">
        <w:rPr>
          <w:rFonts w:ascii="Arial" w:hAnsi="Arial" w:cs="Arial"/>
        </w:rPr>
        <w:t xml:space="preserve"> met volop </w:t>
      </w:r>
      <w:r w:rsidR="00D759DB" w:rsidRPr="00090618">
        <w:rPr>
          <w:rFonts w:ascii="Arial" w:hAnsi="Arial" w:cs="Arial"/>
        </w:rPr>
        <w:t>(</w:t>
      </w:r>
      <w:r w:rsidR="00314A02" w:rsidRPr="00090618">
        <w:rPr>
          <w:rFonts w:ascii="Arial" w:hAnsi="Arial" w:cs="Arial"/>
        </w:rPr>
        <w:t>kleinschalige</w:t>
      </w:r>
      <w:r w:rsidR="00D759DB" w:rsidRPr="00090618">
        <w:rPr>
          <w:rFonts w:ascii="Arial" w:hAnsi="Arial" w:cs="Arial"/>
        </w:rPr>
        <w:t>)</w:t>
      </w:r>
      <w:r w:rsidR="00314A02" w:rsidRPr="00090618">
        <w:rPr>
          <w:rFonts w:ascii="Arial" w:hAnsi="Arial" w:cs="Arial"/>
        </w:rPr>
        <w:t xml:space="preserve"> toeristische</w:t>
      </w:r>
      <w:r w:rsidR="00B73B04" w:rsidRPr="00090618">
        <w:rPr>
          <w:rFonts w:ascii="Arial" w:hAnsi="Arial" w:cs="Arial"/>
        </w:rPr>
        <w:t xml:space="preserve"> attracties.</w:t>
      </w:r>
    </w:p>
    <w:p w14:paraId="165F18A3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 xml:space="preserve">In deze omgeving organiseren wij onze Horeca bridgedrive. Tijdens deze dag spelen wij in 6 totaal verschillende horecabedrijven </w:t>
      </w:r>
      <w:r w:rsidR="00B73B04" w:rsidRPr="00090618">
        <w:rPr>
          <w:rFonts w:ascii="Arial" w:hAnsi="Arial" w:cs="Arial"/>
        </w:rPr>
        <w:t>5</w:t>
      </w:r>
      <w:r w:rsidRPr="00090618">
        <w:rPr>
          <w:rFonts w:ascii="Arial" w:hAnsi="Arial" w:cs="Arial"/>
        </w:rPr>
        <w:t xml:space="preserve"> bridgespellen. </w:t>
      </w:r>
    </w:p>
    <w:p w14:paraId="5940DD1C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 xml:space="preserve">Het inschrijfgeldgeld bedraagt € 55,- per paar inclusief </w:t>
      </w:r>
      <w:r w:rsidR="00D759DB" w:rsidRPr="00090618">
        <w:rPr>
          <w:rFonts w:ascii="Arial" w:hAnsi="Arial" w:cs="Arial"/>
        </w:rPr>
        <w:t>“</w:t>
      </w:r>
      <w:r w:rsidRPr="00090618">
        <w:rPr>
          <w:rFonts w:ascii="Arial" w:hAnsi="Arial" w:cs="Arial"/>
        </w:rPr>
        <w:t>koffie plus</w:t>
      </w:r>
      <w:proofErr w:type="gramStart"/>
      <w:r w:rsidR="00D759DB" w:rsidRPr="00090618">
        <w:rPr>
          <w:rFonts w:ascii="Arial" w:hAnsi="Arial" w:cs="Arial"/>
        </w:rPr>
        <w:t>”</w:t>
      </w:r>
      <w:r w:rsidRPr="00090618">
        <w:rPr>
          <w:rFonts w:ascii="Arial" w:hAnsi="Arial" w:cs="Arial"/>
        </w:rPr>
        <w:t xml:space="preserve">  en</w:t>
      </w:r>
      <w:proofErr w:type="gramEnd"/>
      <w:r w:rsidRPr="00090618">
        <w:rPr>
          <w:rFonts w:ascii="Arial" w:hAnsi="Arial" w:cs="Arial"/>
        </w:rPr>
        <w:t xml:space="preserve"> een lunch</w:t>
      </w:r>
    </w:p>
    <w:p w14:paraId="286F6858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>Het toernooi op zaterdag 7 oktober 2023 begint om 9.15 en eindigt om ca. 17.30 uur</w:t>
      </w:r>
    </w:p>
    <w:p w14:paraId="5502C465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 xml:space="preserve">Aanmelden bij: </w:t>
      </w:r>
      <w:hyperlink r:id="rId15" w:history="1">
        <w:r w:rsidRPr="00090618">
          <w:rPr>
            <w:rStyle w:val="Hyperlink"/>
            <w:rFonts w:ascii="Arial" w:hAnsi="Arial" w:cs="Arial"/>
          </w:rPr>
          <w:t>horecadrivenijverdal@gmail.com</w:t>
        </w:r>
      </w:hyperlink>
      <w:r w:rsidRPr="00090618">
        <w:rPr>
          <w:rFonts w:ascii="Arial" w:hAnsi="Arial" w:cs="Arial"/>
        </w:rPr>
        <w:t xml:space="preserve"> .  De aanmelding is definitief zodra de betaling op rekening NL20RABO 0120931826 t.n.v. bridgeclub De Heuvelrug binnen is. Vanzelfsprekend ontvangt u na reservering een bevestiging per mail.</w:t>
      </w:r>
    </w:p>
    <w:p w14:paraId="66353B05" w14:textId="71FC26A0" w:rsidR="00171DD5" w:rsidRDefault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>Komt u van ver en wilt u deze drive uitbreiden tot een weekend om Nijverdal en omgeving te leren kennen, dan kunnen we u adviseren in het zoeken naar een passend hotelarrangement.</w:t>
      </w:r>
    </w:p>
    <w:p w14:paraId="7162B897" w14:textId="77777777" w:rsidR="00090618" w:rsidRPr="00090618" w:rsidRDefault="00090618">
      <w:pPr>
        <w:rPr>
          <w:rFonts w:ascii="Arial" w:hAnsi="Arial" w:cs="Arial"/>
        </w:rPr>
      </w:pPr>
    </w:p>
    <w:p w14:paraId="232610F9" w14:textId="77777777" w:rsidR="008214C8" w:rsidRDefault="00171DD5">
      <w:r>
        <w:rPr>
          <w:noProof/>
        </w:rPr>
        <w:t xml:space="preserve">        </w:t>
      </w:r>
      <w:r w:rsidR="008214C8">
        <w:rPr>
          <w:noProof/>
        </w:rPr>
        <w:drawing>
          <wp:inline distT="0" distB="0" distL="0" distR="0" wp14:anchorId="4086B5A7" wp14:editId="0AF399A5">
            <wp:extent cx="2790825" cy="16383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4C8">
        <w:t xml:space="preserve">  </w:t>
      </w:r>
      <w:r>
        <w:rPr>
          <w:noProof/>
        </w:rPr>
        <w:drawing>
          <wp:inline distT="0" distB="0" distL="0" distR="0" wp14:anchorId="3E59F77A" wp14:editId="1C77E76D">
            <wp:extent cx="2447925" cy="1628983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83" cy="16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C8"/>
    <w:rsid w:val="00090618"/>
    <w:rsid w:val="00171DD5"/>
    <w:rsid w:val="00314A02"/>
    <w:rsid w:val="008214C8"/>
    <w:rsid w:val="009F658E"/>
    <w:rsid w:val="00B73B04"/>
    <w:rsid w:val="00D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2217"/>
  <w15:chartTrackingRefBased/>
  <w15:docId w15:val="{6B480DDA-3168-4FB3-8BE6-0E6B76C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1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Nederlandsche_Handel-Maatschappij" TargetMode="External"/><Relationship Id="rId13" Type="http://schemas.openxmlformats.org/officeDocument/2006/relationships/hyperlink" Target="https://nl.wikipedia.org/wiki/Textielnijverhei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.wikipedia.org/wiki/Arbeider" TargetMode="External"/><Relationship Id="rId12" Type="http://schemas.openxmlformats.org/officeDocument/2006/relationships/hyperlink" Target="https://nl.wikipedia.org/wiki/Huisnijverheid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nl.wikipedia.org/wiki/Koninklijke_Ten_Cate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horecadrivenijverdal@gmail.com" TargetMode="External"/><Relationship Id="rId10" Type="http://schemas.openxmlformats.org/officeDocument/2006/relationships/hyperlink" Target="https://nl.wikipedia.org/wiki/Koninklijke_Stoomweveri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nl.wikipedia.org/w/index.php?title=G._en_H._Salomonson&amp;action=edit&amp;redlink=1" TargetMode="External"/><Relationship Id="rId14" Type="http://schemas.openxmlformats.org/officeDocument/2006/relationships/hyperlink" Target="https://nl.wikipedia.org/wiki/Gou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Muller</dc:creator>
  <cp:keywords/>
  <dc:description/>
  <cp:lastModifiedBy>Theo Muller</cp:lastModifiedBy>
  <cp:revision>3</cp:revision>
  <dcterms:created xsi:type="dcterms:W3CDTF">2023-02-12T13:21:00Z</dcterms:created>
  <dcterms:modified xsi:type="dcterms:W3CDTF">2023-02-14T15:42:00Z</dcterms:modified>
</cp:coreProperties>
</file>